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7450455"/>
            <wp:effectExtent l="0" t="0" r="2540" b="17145"/>
            <wp:docPr id="1" name="图片 1" descr="附件1：建设项目环境影响评价文件备案承诺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1：建设项目环境影响评价文件备案承诺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jOTRiYzYzZDMwODVmOTM5Y2QxMTQ1OTExMzNhNzQifQ=="/>
  </w:docVars>
  <w:rsids>
    <w:rsidRoot w:val="00000000"/>
    <w:rsid w:val="3A60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2023-12-27T06:56:11Z</dcterms:created>
  <dc:creator>Administrator</dc:creator>
  <cp:lastModifiedBy>小宝</cp:lastModifiedBy>
  <dcterms:modified xsi:type="dcterms:W3CDTF">2023-12-27T06:56:15Z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88EC4B70212B451E8875144E0BBD00DB_12</vt:lpwstr>
  </property>
</Properties>
</file>